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0D9" w:rsidRPr="008A2EDE" w:rsidRDefault="009B30D9" w:rsidP="009B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2278D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shd w:val="clear" w:color="auto" w:fill="FFFFFF"/>
          <w:lang w:val="en-US" w:eastAsia="fr-FR"/>
        </w:rPr>
        <w:t xml:space="preserve">Extended Data </w:t>
      </w:r>
      <w:r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shd w:val="clear" w:color="auto" w:fill="FFFFFF"/>
          <w:lang w:val="en-US" w:eastAsia="fr-FR"/>
        </w:rPr>
        <w:t>Figure</w:t>
      </w:r>
      <w:r w:rsidRPr="00D2278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 xml:space="preserve"> 4-1</w:t>
      </w:r>
      <w:r w:rsidRPr="008A2E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fr-FR"/>
        </w:rPr>
        <w:t xml:space="preserve">. BOLD activity of comparisons between the agent and commander study conditions. </w:t>
      </w:r>
      <w:r w:rsidRPr="008A2ED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Only clusters surviving a 5% FWE correction at the cluster size are reported (t=3.5, p &lt; .001, cluster size 160). Brain regions are identified using the Anatomy Toolbox (Eickhoff et al. 2005). </w:t>
      </w:r>
    </w:p>
    <w:p w:rsidR="009B30D9" w:rsidRPr="008A2EDE" w:rsidRDefault="009B30D9" w:rsidP="009B30D9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755"/>
        <w:gridCol w:w="863"/>
        <w:gridCol w:w="709"/>
        <w:gridCol w:w="1984"/>
        <w:gridCol w:w="993"/>
        <w:gridCol w:w="850"/>
        <w:gridCol w:w="567"/>
        <w:gridCol w:w="567"/>
        <w:gridCol w:w="567"/>
      </w:tblGrid>
      <w:tr w:rsidR="009B30D9" w:rsidRPr="008A2EDE" w:rsidTr="0072601E">
        <w:trPr>
          <w:trHeight w:val="219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Cluster size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Voxels in cyto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% Cluster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Hem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Cyto or Anatomical description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% Area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Peak</w:t>
            </w:r>
          </w:p>
          <w:p w:rsidR="009B30D9" w:rsidRPr="008A2EDE" w:rsidRDefault="009B30D9" w:rsidP="0072601E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 w:rsidRPr="008A2EDE">
              <w:rPr>
                <w:b/>
                <w:bCs/>
                <w:color w:val="000000"/>
                <w:sz w:val="18"/>
                <w:szCs w:val="18"/>
                <w:lang w:val="en-US"/>
              </w:rPr>
              <w:t>t-value</w:t>
            </w: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MNI coordinates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</w:p>
        </w:tc>
      </w:tr>
      <w:tr w:rsidR="009B30D9" w:rsidRPr="005D2A21" w:rsidTr="0072601E">
        <w:trPr>
          <w:trHeight w:val="232"/>
        </w:trPr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Two sample t-tests between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Agent Free Shocks - Noshock</w:t>
            </w:r>
            <w:r w:rsidRPr="008A2ED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en-US"/>
              </w:rPr>
              <w:t xml:space="preserve"> and Intermediary with Human Agent </w:t>
            </w: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Shocks - Noshock</w:t>
            </w:r>
          </w:p>
          <w:p w:rsidR="009B30D9" w:rsidRPr="00595DF6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95DF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(5% FWE correction . t=3.5 . p&lt;.001 . k=236)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PFt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Postcentral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PFt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SupraMarginal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95.6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PFop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Postcentral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66.3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SupraMarginal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PFcm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3b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Postcentral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OP1 [SII]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OP4 [PV]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TE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50.3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PFcm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Temporal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PFm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PGa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IFG (p. Opercularis)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</w:tr>
      <w:tr w:rsidR="009B30D9" w:rsidRPr="005D2A21" w:rsidTr="0072601E">
        <w:trPr>
          <w:trHeight w:val="219"/>
        </w:trPr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Two sample t-tests between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Agent Free Shocks - Noshock</w:t>
            </w:r>
            <w:r w:rsidRPr="008A2ED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en-US"/>
              </w:rPr>
              <w:t xml:space="preserve"> and Commander of Human Agent </w:t>
            </w: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Shocks - Noshock</w:t>
            </w:r>
          </w:p>
          <w:p w:rsidR="009B30D9" w:rsidRPr="00595DF6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95DF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(5% FWE correction . t=3.5 . p&lt;.001 . k=163)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33.3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FG4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Fusiform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Lobule V (Hem)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Subiculum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hOc3v [V3v]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hOc1 [V1]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hOc2 [V2]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Fusiform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-12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ParaHippocampal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-6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Cerebelum (IV-V)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75.9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FG4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Fusiform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</w:tr>
      <w:tr w:rsidR="009B30D9" w:rsidRPr="008A2EDE" w:rsidTr="0072601E">
        <w:trPr>
          <w:trHeight w:val="23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hOc1 [V1]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Lingual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hOc2 [V2]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hOc3v [V3v]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32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hOc4v [V4(v)]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19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 (IPL)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23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PFm (IPL)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PGa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PFcm (IPL)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Middle Temporal Gyrus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B30D9" w:rsidRPr="005D2A21" w:rsidTr="0072601E">
        <w:trPr>
          <w:trHeight w:val="163"/>
        </w:trPr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Two sample t-tests between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Agent Coerced Shocks - Noshock</w:t>
            </w:r>
            <w:r w:rsidRPr="008A2EDE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  <w:lang w:val="en-US"/>
              </w:rPr>
              <w:t xml:space="preserve"> and Commander of Human Agent </w:t>
            </w:r>
            <w:r w:rsidRPr="008A2E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Shocks - Noshock</w:t>
            </w:r>
          </w:p>
          <w:p w:rsidR="009B30D9" w:rsidRPr="00595DF6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95DF6">
              <w:rPr>
                <w:rFonts w:ascii="Times New Roman" w:hAnsi="Times New Roman" w:cs="Times New Roman"/>
                <w:color w:val="000000"/>
                <w:sz w:val="18"/>
                <w:szCs w:val="18"/>
                <w:lang w:val="fr-FR"/>
              </w:rPr>
              <w:t>(5% FWE correction . t=3.5 . p&lt;.001 . k=315)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4a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Precentral Gyrus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4a</w:t>
            </w:r>
          </w:p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Paracentral Lobule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Area 4p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Posterior-Medial Frontal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Postcentral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62</w:t>
            </w:r>
          </w:p>
        </w:tc>
      </w:tr>
      <w:tr w:rsidR="009B30D9" w:rsidRPr="008A2EDE" w:rsidTr="0072601E">
        <w:trPr>
          <w:trHeight w:val="16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Superior Frontal Gyrus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30D9" w:rsidRPr="008A2EDE" w:rsidRDefault="009B30D9" w:rsidP="007260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A2E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0D9" w:rsidRPr="008A2EDE" w:rsidRDefault="009B30D9" w:rsidP="007260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A2ED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</w:tr>
    </w:tbl>
    <w:p w:rsidR="009B30D9" w:rsidRPr="008A2EDE" w:rsidRDefault="009B30D9" w:rsidP="009B30D9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BF1CD9" w:rsidRDefault="009B30D9">
      <w:bookmarkStart w:id="0" w:name="_GoBack"/>
      <w:bookmarkEnd w:id="0"/>
    </w:p>
    <w:sectPr w:rsidR="00BF1CD9" w:rsidSect="00F87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D9"/>
    <w:rsid w:val="00676BA9"/>
    <w:rsid w:val="009B30D9"/>
    <w:rsid w:val="00F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41420"/>
  <w14:defaultImageDpi w14:val="32767"/>
  <w15:chartTrackingRefBased/>
  <w15:docId w15:val="{BD99D000-7FB0-4640-9FC8-5997A363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0D9"/>
    <w:pPr>
      <w:spacing w:after="160" w:line="259" w:lineRule="auto"/>
    </w:pPr>
    <w:rPr>
      <w:rFonts w:eastAsiaTheme="minorEastAsia"/>
      <w:sz w:val="22"/>
      <w:szCs w:val="22"/>
      <w:lang w:val="en-GB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0D9"/>
    <w:rPr>
      <w:rFonts w:eastAsiaTheme="minorEastAsia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 Emilie</dc:creator>
  <cp:keywords/>
  <dc:description/>
  <cp:lastModifiedBy>CASPAR  Emilie</cp:lastModifiedBy>
  <cp:revision>1</cp:revision>
  <dcterms:created xsi:type="dcterms:W3CDTF">2022-09-05T08:10:00Z</dcterms:created>
  <dcterms:modified xsi:type="dcterms:W3CDTF">2022-09-05T08:10:00Z</dcterms:modified>
</cp:coreProperties>
</file>