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6B5E7" w14:textId="1C0E799F" w:rsidR="000B77B9" w:rsidRDefault="000154CC">
      <w:pPr>
        <w:contextualSpacing/>
        <w:rPr>
          <w:rFonts w:ascii="Arial" w:hAnsi="Arial" w:cs="Arial"/>
          <w:b/>
          <w:sz w:val="24"/>
          <w:szCs w:val="24"/>
        </w:rPr>
      </w:pPr>
      <w:r w:rsidRPr="000154CC">
        <w:rPr>
          <w:rFonts w:ascii="Arial" w:hAnsi="Arial" w:cs="Arial"/>
          <w:b/>
          <w:sz w:val="24"/>
          <w:szCs w:val="24"/>
        </w:rPr>
        <w:t xml:space="preserve">Extended Data </w:t>
      </w:r>
      <w:bookmarkStart w:id="0" w:name="_GoBack"/>
      <w:r w:rsidR="00CB7B50">
        <w:rPr>
          <w:rFonts w:ascii="Arial" w:hAnsi="Arial" w:cs="Arial"/>
          <w:b/>
          <w:sz w:val="24"/>
          <w:szCs w:val="24"/>
        </w:rPr>
        <w:t>Figure</w:t>
      </w:r>
      <w:r w:rsidRPr="000154CC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Pr="000154CC">
        <w:rPr>
          <w:rFonts w:ascii="Arial" w:hAnsi="Arial" w:cs="Arial"/>
          <w:b/>
          <w:sz w:val="24"/>
          <w:szCs w:val="24"/>
        </w:rPr>
        <w:t>1</w:t>
      </w:r>
      <w:r w:rsidR="009D2479">
        <w:rPr>
          <w:rFonts w:ascii="Arial" w:hAnsi="Arial" w:cs="Arial"/>
          <w:b/>
          <w:sz w:val="24"/>
          <w:szCs w:val="24"/>
        </w:rPr>
        <w:t>-1</w:t>
      </w:r>
      <w:r w:rsidRPr="000154CC">
        <w:rPr>
          <w:rFonts w:ascii="Arial" w:hAnsi="Arial" w:cs="Arial"/>
          <w:b/>
          <w:sz w:val="24"/>
          <w:szCs w:val="24"/>
        </w:rPr>
        <w:t>:</w:t>
      </w:r>
    </w:p>
    <w:p w14:paraId="6F2E71F6" w14:textId="77777777" w:rsidR="000154CC" w:rsidRPr="000154CC" w:rsidRDefault="000154CC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2265"/>
        <w:gridCol w:w="2234"/>
        <w:gridCol w:w="2234"/>
      </w:tblGrid>
      <w:tr w:rsidR="000154CC" w:rsidRPr="004113A4" w14:paraId="72C5D9F7" w14:textId="77777777" w:rsidTr="00133867">
        <w:tc>
          <w:tcPr>
            <w:tcW w:w="2617" w:type="dxa"/>
          </w:tcPr>
          <w:p w14:paraId="07334B2A" w14:textId="77777777" w:rsidR="000154CC" w:rsidRPr="004113A4" w:rsidRDefault="000154CC" w:rsidP="00133867">
            <w:pPr>
              <w:rPr>
                <w:b/>
                <w:bCs/>
                <w:sz w:val="24"/>
                <w:szCs w:val="24"/>
              </w:rPr>
            </w:pPr>
            <w:r w:rsidRPr="004113A4">
              <w:rPr>
                <w:b/>
                <w:bCs/>
                <w:sz w:val="24"/>
                <w:szCs w:val="24"/>
              </w:rPr>
              <w:t>Endpoint</w:t>
            </w:r>
          </w:p>
        </w:tc>
        <w:tc>
          <w:tcPr>
            <w:tcW w:w="2265" w:type="dxa"/>
          </w:tcPr>
          <w:p w14:paraId="55D7357E" w14:textId="77777777" w:rsidR="000154CC" w:rsidRPr="004113A4" w:rsidRDefault="000154CC" w:rsidP="00133867">
            <w:pPr>
              <w:rPr>
                <w:b/>
                <w:bCs/>
                <w:sz w:val="24"/>
                <w:szCs w:val="24"/>
              </w:rPr>
            </w:pPr>
            <w:r w:rsidRPr="004113A4">
              <w:rPr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2234" w:type="dxa"/>
          </w:tcPr>
          <w:p w14:paraId="3C2BF532" w14:textId="77777777" w:rsidR="000154CC" w:rsidRPr="004113A4" w:rsidRDefault="000154CC" w:rsidP="00133867">
            <w:pPr>
              <w:rPr>
                <w:b/>
                <w:bCs/>
                <w:sz w:val="24"/>
                <w:szCs w:val="24"/>
              </w:rPr>
            </w:pPr>
            <w:r w:rsidRPr="004113A4">
              <w:rPr>
                <w:b/>
                <w:bCs/>
                <w:sz w:val="24"/>
                <w:szCs w:val="24"/>
              </w:rPr>
              <w:t># Offspring per group</w:t>
            </w:r>
          </w:p>
        </w:tc>
        <w:tc>
          <w:tcPr>
            <w:tcW w:w="2234" w:type="dxa"/>
          </w:tcPr>
          <w:p w14:paraId="7D6A5182" w14:textId="77777777" w:rsidR="000154CC" w:rsidRPr="004113A4" w:rsidRDefault="000154CC" w:rsidP="00133867">
            <w:pPr>
              <w:rPr>
                <w:b/>
                <w:bCs/>
                <w:sz w:val="24"/>
                <w:szCs w:val="24"/>
              </w:rPr>
            </w:pPr>
            <w:r w:rsidRPr="004113A4">
              <w:rPr>
                <w:b/>
                <w:bCs/>
                <w:sz w:val="24"/>
                <w:szCs w:val="24"/>
              </w:rPr>
              <w:t># Offspring per litter per group</w:t>
            </w:r>
          </w:p>
        </w:tc>
      </w:tr>
      <w:tr w:rsidR="000154CC" w:rsidRPr="004113A4" w14:paraId="407B6E4A" w14:textId="77777777" w:rsidTr="00133867">
        <w:tc>
          <w:tcPr>
            <w:tcW w:w="2617" w:type="dxa"/>
          </w:tcPr>
          <w:p w14:paraId="2B47CEBE" w14:textId="77777777" w:rsidR="000154CC" w:rsidRPr="004113A4" w:rsidRDefault="000154CC" w:rsidP="00133867">
            <w:pPr>
              <w:rPr>
                <w:sz w:val="24"/>
                <w:szCs w:val="24"/>
              </w:rPr>
            </w:pPr>
            <w:r w:rsidRPr="004113A4">
              <w:rPr>
                <w:sz w:val="24"/>
                <w:szCs w:val="24"/>
              </w:rPr>
              <w:t>Pup retrieval</w:t>
            </w:r>
          </w:p>
        </w:tc>
        <w:tc>
          <w:tcPr>
            <w:tcW w:w="2265" w:type="dxa"/>
          </w:tcPr>
          <w:p w14:paraId="7CD32C28" w14:textId="77777777" w:rsidR="000154CC" w:rsidRPr="004113A4" w:rsidRDefault="000154CC" w:rsidP="00133867">
            <w:pPr>
              <w:rPr>
                <w:sz w:val="24"/>
                <w:szCs w:val="24"/>
              </w:rPr>
            </w:pPr>
            <w:r w:rsidRPr="004113A4">
              <w:rPr>
                <w:sz w:val="24"/>
                <w:szCs w:val="24"/>
              </w:rPr>
              <w:t>Latency to retrieve first pup, average retrieval latency per pup, percent of pups retrieved</w:t>
            </w:r>
          </w:p>
        </w:tc>
        <w:tc>
          <w:tcPr>
            <w:tcW w:w="2234" w:type="dxa"/>
          </w:tcPr>
          <w:p w14:paraId="4C51F244" w14:textId="77777777" w:rsidR="000154CC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 dams n =6 </w:t>
            </w:r>
          </w:p>
          <w:p w14:paraId="7EC7FEBB" w14:textId="77777777" w:rsidR="000154CC" w:rsidRPr="004113A4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 dams n = 9</w:t>
            </w:r>
          </w:p>
        </w:tc>
        <w:tc>
          <w:tcPr>
            <w:tcW w:w="2234" w:type="dxa"/>
          </w:tcPr>
          <w:p w14:paraId="59843894" w14:textId="77777777" w:rsidR="000154CC" w:rsidRPr="004113A4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Entire litters</w:t>
            </w:r>
          </w:p>
        </w:tc>
      </w:tr>
      <w:tr w:rsidR="000154CC" w:rsidRPr="004113A4" w14:paraId="3D527D26" w14:textId="77777777" w:rsidTr="00133867">
        <w:tc>
          <w:tcPr>
            <w:tcW w:w="2617" w:type="dxa"/>
          </w:tcPr>
          <w:p w14:paraId="5A42F5A2" w14:textId="77777777" w:rsidR="000154CC" w:rsidRPr="004113A4" w:rsidRDefault="000154CC" w:rsidP="00133867">
            <w:pPr>
              <w:rPr>
                <w:sz w:val="24"/>
                <w:szCs w:val="24"/>
              </w:rPr>
            </w:pPr>
            <w:r w:rsidRPr="004113A4">
              <w:rPr>
                <w:sz w:val="24"/>
                <w:szCs w:val="24"/>
              </w:rPr>
              <w:t xml:space="preserve">Three chambered social interaction </w:t>
            </w:r>
            <w:proofErr w:type="gramStart"/>
            <w:r w:rsidRPr="004113A4">
              <w:rPr>
                <w:sz w:val="24"/>
                <w:szCs w:val="24"/>
              </w:rPr>
              <w:t>test</w:t>
            </w:r>
            <w:proofErr w:type="gramEnd"/>
          </w:p>
        </w:tc>
        <w:tc>
          <w:tcPr>
            <w:tcW w:w="2265" w:type="dxa"/>
          </w:tcPr>
          <w:p w14:paraId="55D61F24" w14:textId="77777777" w:rsidR="000154CC" w:rsidRPr="004113A4" w:rsidRDefault="000154CC" w:rsidP="00133867">
            <w:pPr>
              <w:rPr>
                <w:sz w:val="24"/>
                <w:szCs w:val="24"/>
              </w:rPr>
            </w:pPr>
            <w:r w:rsidRPr="004113A4">
              <w:rPr>
                <w:sz w:val="24"/>
                <w:szCs w:val="24"/>
              </w:rPr>
              <w:t>Time spent investigating, frequency, and percent preference for 1.) mouse vs. empty cup and 2.) novel vs. familiar mouse</w:t>
            </w:r>
          </w:p>
        </w:tc>
        <w:tc>
          <w:tcPr>
            <w:tcW w:w="2234" w:type="dxa"/>
          </w:tcPr>
          <w:p w14:paraId="1275995F" w14:textId="77777777" w:rsidR="000154CC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 SAL n = 11</w:t>
            </w:r>
          </w:p>
          <w:p w14:paraId="44899D90" w14:textId="77777777" w:rsidR="000154CC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 MO n = 11</w:t>
            </w:r>
          </w:p>
          <w:p w14:paraId="6E6E8529" w14:textId="77777777" w:rsidR="000154CC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 SAL n = 10</w:t>
            </w:r>
          </w:p>
          <w:p w14:paraId="20F76CA8" w14:textId="77777777" w:rsidR="000154CC" w:rsidRPr="004113A4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 MO n = 12</w:t>
            </w:r>
          </w:p>
        </w:tc>
        <w:tc>
          <w:tcPr>
            <w:tcW w:w="2234" w:type="dxa"/>
          </w:tcPr>
          <w:p w14:paraId="4F103F20" w14:textId="77777777" w:rsidR="000154CC" w:rsidRPr="004113A4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0154CC" w:rsidRPr="004113A4" w14:paraId="6EBB8CD3" w14:textId="77777777" w:rsidTr="00133867">
        <w:tc>
          <w:tcPr>
            <w:tcW w:w="2617" w:type="dxa"/>
          </w:tcPr>
          <w:p w14:paraId="2098026F" w14:textId="77777777" w:rsidR="000154CC" w:rsidRPr="004113A4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113A4">
              <w:rPr>
                <w:sz w:val="24"/>
                <w:szCs w:val="24"/>
              </w:rPr>
              <w:t>ucrose preference test</w:t>
            </w:r>
          </w:p>
        </w:tc>
        <w:tc>
          <w:tcPr>
            <w:tcW w:w="2265" w:type="dxa"/>
          </w:tcPr>
          <w:p w14:paraId="02A217D2" w14:textId="77777777" w:rsidR="000154CC" w:rsidRPr="004113A4" w:rsidRDefault="000154CC" w:rsidP="00133867">
            <w:pPr>
              <w:rPr>
                <w:sz w:val="24"/>
                <w:szCs w:val="24"/>
              </w:rPr>
            </w:pPr>
            <w:r w:rsidRPr="004113A4">
              <w:rPr>
                <w:sz w:val="24"/>
                <w:szCs w:val="24"/>
              </w:rPr>
              <w:t xml:space="preserve">Percent preference on days 2 – 3 </w:t>
            </w:r>
          </w:p>
        </w:tc>
        <w:tc>
          <w:tcPr>
            <w:tcW w:w="2234" w:type="dxa"/>
          </w:tcPr>
          <w:p w14:paraId="1F788F4F" w14:textId="77777777" w:rsidR="000154CC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 SAL n = 12</w:t>
            </w:r>
          </w:p>
          <w:p w14:paraId="6F1E9022" w14:textId="77777777" w:rsidR="000154CC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 MO n = 12</w:t>
            </w:r>
          </w:p>
          <w:p w14:paraId="028C4F4F" w14:textId="77777777" w:rsidR="000154CC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 SAL n = 10</w:t>
            </w:r>
          </w:p>
          <w:p w14:paraId="5BCB2CFD" w14:textId="77777777" w:rsidR="000154CC" w:rsidRPr="004113A4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 MO n = 12</w:t>
            </w:r>
          </w:p>
        </w:tc>
        <w:tc>
          <w:tcPr>
            <w:tcW w:w="2234" w:type="dxa"/>
          </w:tcPr>
          <w:p w14:paraId="1C89D4F5" w14:textId="77777777" w:rsidR="000154CC" w:rsidRPr="004113A4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0154CC" w:rsidRPr="004113A4" w14:paraId="09C6BCE4" w14:textId="77777777" w:rsidTr="00133867">
        <w:tc>
          <w:tcPr>
            <w:tcW w:w="2617" w:type="dxa"/>
          </w:tcPr>
          <w:p w14:paraId="2C1661FB" w14:textId="77777777" w:rsidR="000154CC" w:rsidRPr="004113A4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fat preference test</w:t>
            </w:r>
          </w:p>
        </w:tc>
        <w:tc>
          <w:tcPr>
            <w:tcW w:w="2265" w:type="dxa"/>
          </w:tcPr>
          <w:p w14:paraId="71B9A03D" w14:textId="77777777" w:rsidR="000154CC" w:rsidRPr="004113A4" w:rsidRDefault="000154CC" w:rsidP="00133867">
            <w:pPr>
              <w:rPr>
                <w:sz w:val="24"/>
                <w:szCs w:val="24"/>
              </w:rPr>
            </w:pPr>
            <w:r w:rsidRPr="004113A4">
              <w:rPr>
                <w:sz w:val="24"/>
                <w:szCs w:val="24"/>
              </w:rPr>
              <w:t>Percent preference on days 2 – 3</w:t>
            </w:r>
          </w:p>
        </w:tc>
        <w:tc>
          <w:tcPr>
            <w:tcW w:w="2234" w:type="dxa"/>
          </w:tcPr>
          <w:p w14:paraId="79453DFE" w14:textId="77777777" w:rsidR="000154CC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 SAL n = 12</w:t>
            </w:r>
          </w:p>
          <w:p w14:paraId="70682099" w14:textId="77777777" w:rsidR="000154CC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 MO n = 12</w:t>
            </w:r>
          </w:p>
          <w:p w14:paraId="65B77A00" w14:textId="77777777" w:rsidR="000154CC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 SAL n = 7</w:t>
            </w:r>
          </w:p>
          <w:p w14:paraId="4AD04BE8" w14:textId="77777777" w:rsidR="000154CC" w:rsidRPr="004113A4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 MO n = 9</w:t>
            </w:r>
          </w:p>
        </w:tc>
        <w:tc>
          <w:tcPr>
            <w:tcW w:w="2234" w:type="dxa"/>
          </w:tcPr>
          <w:p w14:paraId="33FCF16D" w14:textId="77777777" w:rsidR="000154CC" w:rsidRPr="004113A4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0154CC" w:rsidRPr="004113A4" w14:paraId="59B5E3BE" w14:textId="77777777" w:rsidTr="00133867">
        <w:tc>
          <w:tcPr>
            <w:tcW w:w="2617" w:type="dxa"/>
          </w:tcPr>
          <w:p w14:paraId="28492596" w14:textId="77777777" w:rsidR="000154CC" w:rsidRPr="004113A4" w:rsidRDefault="000154CC" w:rsidP="00133867">
            <w:pPr>
              <w:rPr>
                <w:sz w:val="24"/>
                <w:szCs w:val="24"/>
              </w:rPr>
            </w:pPr>
            <w:r w:rsidRPr="004113A4">
              <w:rPr>
                <w:sz w:val="24"/>
                <w:szCs w:val="24"/>
              </w:rPr>
              <w:t>Operant behavioral testing</w:t>
            </w:r>
          </w:p>
        </w:tc>
        <w:tc>
          <w:tcPr>
            <w:tcW w:w="2265" w:type="dxa"/>
          </w:tcPr>
          <w:p w14:paraId="1933AC28" w14:textId="77777777" w:rsidR="000154CC" w:rsidRPr="004113A4" w:rsidRDefault="000154CC" w:rsidP="00133867">
            <w:pPr>
              <w:rPr>
                <w:sz w:val="24"/>
                <w:szCs w:val="24"/>
              </w:rPr>
            </w:pPr>
            <w:r w:rsidRPr="004113A4">
              <w:rPr>
                <w:sz w:val="24"/>
                <w:szCs w:val="24"/>
              </w:rPr>
              <w:t>Fixed ratio 1 (FR1) days to criterion, progressive ratio (PR) breakpoint, 5CSRTT premature responses, percent omitted, percent accuracy, total trials</w:t>
            </w:r>
          </w:p>
        </w:tc>
        <w:tc>
          <w:tcPr>
            <w:tcW w:w="2234" w:type="dxa"/>
          </w:tcPr>
          <w:p w14:paraId="6E604B00" w14:textId="77777777" w:rsidR="000154CC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 SAL n = 11</w:t>
            </w:r>
          </w:p>
          <w:p w14:paraId="7F2A4259" w14:textId="77777777" w:rsidR="000154CC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 MO n = 11</w:t>
            </w:r>
          </w:p>
          <w:p w14:paraId="13403A35" w14:textId="77777777" w:rsidR="000154CC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 SAL n = 10</w:t>
            </w:r>
          </w:p>
          <w:p w14:paraId="2205D00F" w14:textId="77777777" w:rsidR="000154CC" w:rsidRPr="004113A4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 MO n = 12</w:t>
            </w:r>
          </w:p>
        </w:tc>
        <w:tc>
          <w:tcPr>
            <w:tcW w:w="2234" w:type="dxa"/>
          </w:tcPr>
          <w:p w14:paraId="540B89E4" w14:textId="77777777" w:rsidR="000154CC" w:rsidRPr="004113A4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0154CC" w:rsidRPr="004113A4" w14:paraId="2B42429D" w14:textId="77777777" w:rsidTr="00133867">
        <w:tc>
          <w:tcPr>
            <w:tcW w:w="2617" w:type="dxa"/>
          </w:tcPr>
          <w:p w14:paraId="31EEC9CA" w14:textId="77777777" w:rsidR="000154CC" w:rsidRPr="004113A4" w:rsidRDefault="000154CC" w:rsidP="00133867">
            <w:pPr>
              <w:rPr>
                <w:sz w:val="24"/>
                <w:szCs w:val="24"/>
              </w:rPr>
            </w:pPr>
            <w:r w:rsidRPr="004113A4">
              <w:rPr>
                <w:sz w:val="24"/>
                <w:szCs w:val="24"/>
              </w:rPr>
              <w:t>P21 gene expression</w:t>
            </w:r>
          </w:p>
        </w:tc>
        <w:tc>
          <w:tcPr>
            <w:tcW w:w="2265" w:type="dxa"/>
          </w:tcPr>
          <w:p w14:paraId="30C01516" w14:textId="77777777" w:rsidR="000154CC" w:rsidRPr="004113A4" w:rsidRDefault="000154CC" w:rsidP="00133867">
            <w:pPr>
              <w:rPr>
                <w:sz w:val="24"/>
                <w:szCs w:val="24"/>
              </w:rPr>
            </w:pPr>
            <w:r w:rsidRPr="004113A4">
              <w:rPr>
                <w:sz w:val="24"/>
                <w:szCs w:val="24"/>
              </w:rPr>
              <w:t>Fold change</w:t>
            </w:r>
          </w:p>
        </w:tc>
        <w:tc>
          <w:tcPr>
            <w:tcW w:w="2234" w:type="dxa"/>
          </w:tcPr>
          <w:p w14:paraId="53F5CA80" w14:textId="77777777" w:rsidR="000154CC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 SAL n = 6</w:t>
            </w:r>
          </w:p>
          <w:p w14:paraId="176684B7" w14:textId="77777777" w:rsidR="000154CC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 MO n = 6</w:t>
            </w:r>
          </w:p>
          <w:p w14:paraId="52FE2FC1" w14:textId="77777777" w:rsidR="000154CC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 SAL n = 6</w:t>
            </w:r>
          </w:p>
          <w:p w14:paraId="7C7ADFB1" w14:textId="77777777" w:rsidR="000154CC" w:rsidRPr="004113A4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 MO n = 6</w:t>
            </w:r>
          </w:p>
        </w:tc>
        <w:tc>
          <w:tcPr>
            <w:tcW w:w="2234" w:type="dxa"/>
          </w:tcPr>
          <w:p w14:paraId="10E48EAD" w14:textId="77777777" w:rsidR="000154CC" w:rsidRPr="004113A4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54CC" w:rsidRPr="004113A4" w14:paraId="0BE32D79" w14:textId="77777777" w:rsidTr="00133867">
        <w:tc>
          <w:tcPr>
            <w:tcW w:w="2617" w:type="dxa"/>
          </w:tcPr>
          <w:p w14:paraId="28024A9E" w14:textId="77777777" w:rsidR="000154CC" w:rsidRPr="004113A4" w:rsidRDefault="000154CC" w:rsidP="00133867">
            <w:pPr>
              <w:rPr>
                <w:sz w:val="24"/>
                <w:szCs w:val="24"/>
              </w:rPr>
            </w:pPr>
            <w:r w:rsidRPr="004113A4">
              <w:rPr>
                <w:sz w:val="24"/>
                <w:szCs w:val="24"/>
              </w:rPr>
              <w:t>Adult gene expression</w:t>
            </w:r>
          </w:p>
        </w:tc>
        <w:tc>
          <w:tcPr>
            <w:tcW w:w="2265" w:type="dxa"/>
          </w:tcPr>
          <w:p w14:paraId="7AF5511B" w14:textId="77777777" w:rsidR="000154CC" w:rsidRPr="004113A4" w:rsidRDefault="000154CC" w:rsidP="00133867">
            <w:pPr>
              <w:rPr>
                <w:sz w:val="24"/>
                <w:szCs w:val="24"/>
              </w:rPr>
            </w:pPr>
            <w:r w:rsidRPr="004113A4">
              <w:rPr>
                <w:sz w:val="24"/>
                <w:szCs w:val="24"/>
              </w:rPr>
              <w:t>Fold change</w:t>
            </w:r>
          </w:p>
        </w:tc>
        <w:tc>
          <w:tcPr>
            <w:tcW w:w="2234" w:type="dxa"/>
          </w:tcPr>
          <w:p w14:paraId="3035847A" w14:textId="77777777" w:rsidR="000154CC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 SAL n = 11</w:t>
            </w:r>
          </w:p>
          <w:p w14:paraId="102805FA" w14:textId="77777777" w:rsidR="000154CC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 MO n = 11</w:t>
            </w:r>
          </w:p>
          <w:p w14:paraId="6A7A1080" w14:textId="77777777" w:rsidR="000154CC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 SAL n = 10</w:t>
            </w:r>
          </w:p>
          <w:p w14:paraId="67D7DFAE" w14:textId="77777777" w:rsidR="000154CC" w:rsidRPr="004113A4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 MO n = 12</w:t>
            </w:r>
          </w:p>
        </w:tc>
        <w:tc>
          <w:tcPr>
            <w:tcW w:w="2234" w:type="dxa"/>
          </w:tcPr>
          <w:p w14:paraId="5FAD069A" w14:textId="77777777" w:rsidR="000154CC" w:rsidRPr="004113A4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0154CC" w:rsidRPr="004113A4" w14:paraId="2C9A7EAE" w14:textId="77777777" w:rsidTr="00133867">
        <w:tc>
          <w:tcPr>
            <w:tcW w:w="2617" w:type="dxa"/>
          </w:tcPr>
          <w:p w14:paraId="2554212C" w14:textId="77777777" w:rsidR="000154CC" w:rsidRPr="004113A4" w:rsidRDefault="000154CC" w:rsidP="00133867">
            <w:pPr>
              <w:rPr>
                <w:sz w:val="24"/>
                <w:szCs w:val="24"/>
              </w:rPr>
            </w:pPr>
            <w:r w:rsidRPr="004113A4">
              <w:rPr>
                <w:sz w:val="24"/>
                <w:szCs w:val="24"/>
              </w:rPr>
              <w:lastRenderedPageBreak/>
              <w:t>Iba1/CD68 Immunohistochemistry</w:t>
            </w:r>
          </w:p>
        </w:tc>
        <w:tc>
          <w:tcPr>
            <w:tcW w:w="2265" w:type="dxa"/>
          </w:tcPr>
          <w:p w14:paraId="278960E3" w14:textId="77777777" w:rsidR="000154CC" w:rsidRDefault="000154CC" w:rsidP="00133867">
            <w:pPr>
              <w:rPr>
                <w:sz w:val="24"/>
                <w:szCs w:val="24"/>
              </w:rPr>
            </w:pPr>
            <w:r w:rsidRPr="004113A4">
              <w:rPr>
                <w:sz w:val="24"/>
                <w:szCs w:val="24"/>
              </w:rPr>
              <w:t xml:space="preserve">20x: </w:t>
            </w:r>
          </w:p>
          <w:p w14:paraId="5C56BE61" w14:textId="77777777" w:rsidR="000154CC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4113A4">
              <w:rPr>
                <w:sz w:val="24"/>
                <w:szCs w:val="24"/>
              </w:rPr>
              <w:t>hole frame cell count and integrated density per counted cell</w:t>
            </w:r>
          </w:p>
          <w:p w14:paraId="06D267E2" w14:textId="77777777" w:rsidR="000154CC" w:rsidRPr="004113A4" w:rsidRDefault="000154CC" w:rsidP="00133867">
            <w:pPr>
              <w:rPr>
                <w:sz w:val="24"/>
                <w:szCs w:val="24"/>
              </w:rPr>
            </w:pPr>
          </w:p>
          <w:p w14:paraId="50E7F802" w14:textId="77777777" w:rsidR="000154CC" w:rsidRDefault="000154CC" w:rsidP="00133867">
            <w:pPr>
              <w:rPr>
                <w:sz w:val="24"/>
                <w:szCs w:val="24"/>
              </w:rPr>
            </w:pPr>
            <w:r w:rsidRPr="004113A4">
              <w:rPr>
                <w:sz w:val="24"/>
                <w:szCs w:val="24"/>
              </w:rPr>
              <w:t xml:space="preserve">40x: </w:t>
            </w:r>
          </w:p>
          <w:p w14:paraId="6E223353" w14:textId="77777777" w:rsidR="000154CC" w:rsidRPr="004113A4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4113A4">
              <w:rPr>
                <w:sz w:val="24"/>
                <w:szCs w:val="24"/>
              </w:rPr>
              <w:t>ndividual cell perimeter, area, and average integrated density within each cell</w:t>
            </w:r>
          </w:p>
        </w:tc>
        <w:tc>
          <w:tcPr>
            <w:tcW w:w="2234" w:type="dxa"/>
          </w:tcPr>
          <w:p w14:paraId="3117E5BF" w14:textId="77777777" w:rsidR="000154CC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20x:</w:t>
            </w:r>
          </w:p>
          <w:p w14:paraId="7CD5AE1E" w14:textId="77777777" w:rsidR="000154CC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8B4D0E">
              <w:rPr>
                <w:sz w:val="24"/>
                <w:szCs w:val="24"/>
              </w:rPr>
              <w:t xml:space="preserve">ale SAL n = 5, </w:t>
            </w:r>
            <w:r>
              <w:rPr>
                <w:sz w:val="24"/>
                <w:szCs w:val="24"/>
              </w:rPr>
              <w:t>M</w:t>
            </w:r>
            <w:r w:rsidRPr="008B4D0E">
              <w:rPr>
                <w:sz w:val="24"/>
                <w:szCs w:val="24"/>
              </w:rPr>
              <w:t xml:space="preserve">ale MO n = 6, </w:t>
            </w:r>
            <w:r>
              <w:rPr>
                <w:sz w:val="24"/>
                <w:szCs w:val="24"/>
              </w:rPr>
              <w:t>F</w:t>
            </w:r>
            <w:r w:rsidRPr="008B4D0E">
              <w:rPr>
                <w:sz w:val="24"/>
                <w:szCs w:val="24"/>
              </w:rPr>
              <w:t xml:space="preserve">emale SAL n = 3, </w:t>
            </w:r>
            <w:r>
              <w:rPr>
                <w:sz w:val="24"/>
                <w:szCs w:val="24"/>
              </w:rPr>
              <w:t>F</w:t>
            </w:r>
            <w:r w:rsidRPr="008B4D0E">
              <w:rPr>
                <w:sz w:val="24"/>
                <w:szCs w:val="24"/>
              </w:rPr>
              <w:t>emale MO n = 5</w:t>
            </w:r>
          </w:p>
          <w:p w14:paraId="2C85BE05" w14:textId="77777777" w:rsidR="000154CC" w:rsidRDefault="000154CC" w:rsidP="00133867">
            <w:pPr>
              <w:rPr>
                <w:sz w:val="24"/>
                <w:szCs w:val="24"/>
              </w:rPr>
            </w:pPr>
          </w:p>
          <w:p w14:paraId="21D788E1" w14:textId="77777777" w:rsidR="000154CC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40x: </w:t>
            </w:r>
          </w:p>
          <w:p w14:paraId="64AAE904" w14:textId="77777777" w:rsidR="000154CC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8B4D0E">
              <w:rPr>
                <w:sz w:val="24"/>
                <w:szCs w:val="24"/>
              </w:rPr>
              <w:t xml:space="preserve">ale SAL n = </w:t>
            </w:r>
            <w:r>
              <w:rPr>
                <w:sz w:val="24"/>
                <w:szCs w:val="24"/>
              </w:rPr>
              <w:t>4</w:t>
            </w:r>
            <w:r w:rsidRPr="008B4D0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</w:t>
            </w:r>
            <w:r w:rsidRPr="008B4D0E">
              <w:rPr>
                <w:sz w:val="24"/>
                <w:szCs w:val="24"/>
              </w:rPr>
              <w:t xml:space="preserve">ale MO n = </w:t>
            </w:r>
            <w:r>
              <w:rPr>
                <w:sz w:val="24"/>
                <w:szCs w:val="24"/>
              </w:rPr>
              <w:t>5</w:t>
            </w:r>
            <w:r w:rsidRPr="008B4D0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F</w:t>
            </w:r>
            <w:r w:rsidRPr="008B4D0E">
              <w:rPr>
                <w:sz w:val="24"/>
                <w:szCs w:val="24"/>
              </w:rPr>
              <w:t xml:space="preserve">emale SAL n = </w:t>
            </w:r>
            <w:r>
              <w:rPr>
                <w:sz w:val="24"/>
                <w:szCs w:val="24"/>
              </w:rPr>
              <w:t>2</w:t>
            </w:r>
            <w:r w:rsidRPr="008B4D0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F</w:t>
            </w:r>
            <w:r w:rsidRPr="008B4D0E">
              <w:rPr>
                <w:sz w:val="24"/>
                <w:szCs w:val="24"/>
              </w:rPr>
              <w:t xml:space="preserve">emale MO n = </w:t>
            </w:r>
            <w:r>
              <w:rPr>
                <w:sz w:val="24"/>
                <w:szCs w:val="24"/>
              </w:rPr>
              <w:t>3</w:t>
            </w:r>
          </w:p>
          <w:p w14:paraId="0BBA3106" w14:textId="77777777" w:rsidR="000154CC" w:rsidRPr="004113A4" w:rsidRDefault="000154CC" w:rsidP="00133867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00F75C3F" w14:textId="77777777" w:rsidR="000154CC" w:rsidRPr="004113A4" w:rsidRDefault="000154CC" w:rsidP="0013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087F35CC" w14:textId="77777777" w:rsidR="000154CC" w:rsidRPr="000154CC" w:rsidRDefault="000154CC">
      <w:pPr>
        <w:contextualSpacing/>
        <w:rPr>
          <w:rFonts w:ascii="Arial" w:hAnsi="Arial" w:cs="Arial"/>
        </w:rPr>
      </w:pPr>
    </w:p>
    <w:sectPr w:rsidR="000154CC" w:rsidRPr="00015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AA3A4" w14:textId="77777777" w:rsidR="00CB7B50" w:rsidRDefault="00CB7B50" w:rsidP="00CB7B50">
      <w:pPr>
        <w:spacing w:after="0"/>
      </w:pPr>
      <w:r>
        <w:separator/>
      </w:r>
    </w:p>
  </w:endnote>
  <w:endnote w:type="continuationSeparator" w:id="0">
    <w:p w14:paraId="1A23C3E7" w14:textId="77777777" w:rsidR="00CB7B50" w:rsidRDefault="00CB7B50" w:rsidP="00CB7B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B34CA" w14:textId="77777777" w:rsidR="00CB7B50" w:rsidRDefault="00CB7B50" w:rsidP="00CB7B50">
      <w:pPr>
        <w:spacing w:after="0"/>
      </w:pPr>
      <w:r>
        <w:separator/>
      </w:r>
    </w:p>
  </w:footnote>
  <w:footnote w:type="continuationSeparator" w:id="0">
    <w:p w14:paraId="7C0567E5" w14:textId="77777777" w:rsidR="00CB7B50" w:rsidRDefault="00CB7B50" w:rsidP="00CB7B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CC"/>
    <w:rsid w:val="000154CC"/>
    <w:rsid w:val="000B77B9"/>
    <w:rsid w:val="009D2479"/>
    <w:rsid w:val="00CB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E919"/>
  <w15:chartTrackingRefBased/>
  <w15:docId w15:val="{BA6B1DF0-B8FA-4577-B939-5F76C562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4CC"/>
    <w:pPr>
      <w:spacing w:after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B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7B50"/>
  </w:style>
  <w:style w:type="paragraph" w:styleId="Footer">
    <w:name w:val="footer"/>
    <w:basedOn w:val="Normal"/>
    <w:link w:val="FooterChar"/>
    <w:uiPriority w:val="99"/>
    <w:unhideWhenUsed/>
    <w:rsid w:val="00CB7B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7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bkopp19@gmail.com</dc:creator>
  <cp:keywords/>
  <dc:description/>
  <cp:lastModifiedBy>Brittany Smith</cp:lastModifiedBy>
  <cp:revision>2</cp:revision>
  <dcterms:created xsi:type="dcterms:W3CDTF">2022-08-02T01:40:00Z</dcterms:created>
  <dcterms:modified xsi:type="dcterms:W3CDTF">2022-08-25T19:33:00Z</dcterms:modified>
</cp:coreProperties>
</file>