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5" w:rsidRDefault="008E3935" w:rsidP="008E393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Extended Tables </w:t>
      </w:r>
    </w:p>
    <w:p w:rsidR="008E3935" w:rsidRPr="008E3935" w:rsidRDefault="008E3935" w:rsidP="008E3935">
      <w:pPr>
        <w:spacing w:after="160" w:line="259" w:lineRule="auto"/>
        <w:ind w:firstLine="0"/>
        <w:jc w:val="left"/>
      </w:pPr>
      <w:r w:rsidRPr="008E3935">
        <w:t>Extended Table 11-1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839"/>
        <w:gridCol w:w="811"/>
        <w:gridCol w:w="595"/>
        <w:gridCol w:w="595"/>
        <w:gridCol w:w="595"/>
        <w:gridCol w:w="301"/>
        <w:gridCol w:w="340"/>
        <w:gridCol w:w="301"/>
        <w:gridCol w:w="454"/>
        <w:gridCol w:w="454"/>
        <w:gridCol w:w="454"/>
        <w:gridCol w:w="312"/>
        <w:gridCol w:w="312"/>
        <w:gridCol w:w="312"/>
        <w:gridCol w:w="113"/>
        <w:gridCol w:w="851"/>
        <w:gridCol w:w="851"/>
        <w:gridCol w:w="567"/>
        <w:gridCol w:w="567"/>
        <w:gridCol w:w="680"/>
        <w:gridCol w:w="312"/>
        <w:gridCol w:w="340"/>
        <w:gridCol w:w="312"/>
        <w:gridCol w:w="454"/>
        <w:gridCol w:w="454"/>
        <w:gridCol w:w="454"/>
        <w:gridCol w:w="312"/>
        <w:gridCol w:w="312"/>
        <w:gridCol w:w="312"/>
      </w:tblGrid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C661D7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Stereotypies</w:t>
            </w:r>
            <w:r w:rsidR="008E3935"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 xml:space="preserve"> in open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8E3935"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field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4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Grooming, total duration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58.56 ± 9.57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48.81 ± 6.62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60.84 ± 8.18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78.64 ± 9.34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77.91 ± 6.13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120.99 ± 13.09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7.262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0.026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0.671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0.045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Grooming, number of bouts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26.54 ± 2.17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19.6 ± 2.14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25.11 ± 2.34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23.87 ± 2.02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25.22 ± 1.73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28.9 ± 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Jumping, total duration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 ± 0.09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 ± 0.06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 ± 0.2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Jumping, number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 ± 0.38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 ± 0.14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 ± 0.42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Rotation, total duration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 ± 0.09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2.35 ± 1.53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7.63 ± 5.76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 ± 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 ± 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1.14 ± 0.41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Rotation, number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1.63 ± 0.41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 ± 0.61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9.55 ± 3.47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1.62 ± 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2.11 ± 0.73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 ± 0.92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Twitching/shaking, total duration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 ± 0.1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 ± 0.62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 ± 0.12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 ± 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 ± 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 ± 0.17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7.522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Twitching/shaking, number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2.27 ± 0.61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 ± 1.64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0.65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 ± 0.46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1.77 ± 0.46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 ± 0.7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Repetitive novel object contact task, object preference, time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7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4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the different objects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9.106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4.714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the dice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13.05 ± 1.74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12.63 ± 1.39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11.42 ± 1.96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0.799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21.63 ± 5.46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17.25 ± 2.84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12.77 ± 3.01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the jack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14.31 ± 2.33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20.07 ± 5.35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10.62 ± 2.65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32.03 ± 5.26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36.8 ± 7.72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19.62 ± 2.23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4.630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the Lego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17.69 ± 2.91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21.39 ± 3.23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10.54 ± 1.93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34.86 ± 6.47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35.88 ± 3.89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18.91 ± 2.48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5.253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the pin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17.91 ± 4.33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10.45 ± 1.83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6.4 ± 1.27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5.854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23.57 ± 9.06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17.35 ± 2.72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14.83 ± 2.35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time exploring the different objects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1.651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0.184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11.573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Percentage of time exploring the dice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21.32 ± 2.62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21.23 ± 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30.77 ± 6.58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19.43 ± 2.17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16.8 ± 2.77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18.2 ± 3.07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Percentage of time exploring the jack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24.33 ± 4.91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28.41 ± 5.09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25.87 ± 6.12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30.29 ± 3.55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32.38 ± 4.7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30.61 ± 3.12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Percentage of time exploring the Lego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28.26 ± 3.37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32.07 ± 2.51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26.89 ± 4.71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32.47 ± 1.84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 ± 3.97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28.95 ± 2.47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Percentage of time exploring the pin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26.07 ± 4.19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18.27 ± 4.07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16.45 ± 3.56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17.79 ± 3.69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16.8 ± 3.01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22.23 ± 2.94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the objects, objects ranked by preference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48.443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60.058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4.904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object #1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25.73 ± 3.53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28.3 ± 4.28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16.39 ± 1.5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6.541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39.02 ± 6.58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47.62 ± 5.66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24.2 ± 2.19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object #2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18.09 ± 2.1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18.14 ± 2.19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10.04 ± 1.62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4.599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33.09 ± 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28.31 ± 2.92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19.85 ± 2.08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548235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object #3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10.68 ± 1.14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11.25 ± 1.18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8.03 ± 1.39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22.92 ± 5.85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19.77 ± 1.99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12.66 ± 1.49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Time exploring object #4 (sec)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8.46 ± 0.98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7.31 ± 0.98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4.53 ± 1.01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0.036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17.07 ± 5.68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11.59 ± 1.25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9.42 ± 1.24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time exploring the objects, objects ranked by preference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66.388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104.77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time exploring object #1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40.64 ± 3.29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42.4 ± 2.03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44.44 ± 5.51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1.058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0.589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36.44 ± 2.21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43.66 ± 2.95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37.14 ± 1.32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4.015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time exploring object #2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28.36 ± 1.77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28.24 ± 1.77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24.8 ± 2.45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0.397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29.95 ± 1.15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26.06 ± 1.38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30.05 ± 1.02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time exploring object #3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17.36 ± 1.63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18.47 ± 2.01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19.68 ± 2.05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19.7 ± 1.64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19.02 ± 2.02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18.93 ± 1.2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time exploring object #4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13.62 ± 1.25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11.96 ± 1.46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11.06 ± 2.26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13.89 ± 1.44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11.24 ± 1.38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13.86 ± 0.81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1.607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Repetitive novel object contact task, object preference, number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7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4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object interactions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6.371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4.402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0.025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dice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16.63 ± 1.55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18.7 ± 1.78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17.87 ± 1.02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25.71 ± 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23.66 ± 1.79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23.33 ± 2.87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jack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12.72 ± 1.35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17.2 ± 1.87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14.5 ± 1.21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 ± 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30.33 ± 3.11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26.66 ± 2.14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Lego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19.72 ± 3.01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23.3 ± 2.21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15.25 ± 2.12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5.067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ED7D31"/>
                <w:sz w:val="10"/>
                <w:szCs w:val="10"/>
              </w:rPr>
              <w:t>0.079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29.28 ± 3.33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29.66 ± 1.97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25.77 ± 2.27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1.442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pin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12.72 ± 1.35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17.2 ± 1.87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14.5 ± 1.21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 ± 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30.33 ± 3.11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26.66 ± 2.14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number of object interactions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6.283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6.968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dice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27.39 ± 2.03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24.8 ± 1.98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29.27 ± 1.87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21.88 ± 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21.27 ± 1.74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22.74 ± 2.4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jack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20.79 ± 1.82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22.22 ± 1.58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23.23 ± 1.09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26.69 ± 1.08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26.18 ± 1.2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25.99 ± 1.32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Lego interaction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 ± 2.97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30.74 ± 2.19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24.25 ± 2.67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1.825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24.72 ± 1.46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26.35 ± 1.81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25.25 ± 1.37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pin exploration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20.79 ± 1.82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22.22 ± 1.58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23.23 ± 1.09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51.97 ± 17.97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44.35 ± 12.46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37.63 ± 8.67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object interactions, object ranked by preference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55.245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27.266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0.687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object #1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22.09 ± 2.65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 ± 1.81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 ± 1.25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33.42 ± 2.68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33.77 ± 2.43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30.55 ± 1.97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0.668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object #2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 ± 1.07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20.2 ± 1.31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15.75 ± 1.12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31.85 ± 2.28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30.66 ± 3.01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26.88 ± 2.17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object #3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11.72 ± 1.17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16.5 ± 1.89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 ± 1.1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27.14 ± 2.27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 ± 1.87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23.22 ± 2.24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Number of object #4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 ± 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14.7 ± 1.55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12.37 ± 0.96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2.483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24.57 ± 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21.55 ± 1.33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 ± 2.2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number of object interactions, object ranked by preference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62.505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29.73</w:t>
            </w:r>
            <w:r w:rsidR="002614AB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object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Individual objects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object #1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35.02 ± 1.95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33.17 ± 1.51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32.43 ± 1.46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28.56 ± 0.57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29.6 ± 0.94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30.09 ± 1.31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object #2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28.16 ± 1.34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26.84 ± 1.03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25.32 ± 0.97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27.37 ± 0.79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26.51 ± 1.07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26.18 ± 1.29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object #3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18.93 ± 1.01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21.08 ± 1.19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22.44 ± 0.78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</w:rPr>
            </w:pPr>
            <w:r w:rsidRPr="005D04D9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23.19 ± 0.74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24.52 ± 0.74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22.58 ± 1.36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0.395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Percentage of object #4 explorations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17.87 ± 0.95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18.89 ± 0.88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19.79 ± 0.5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20.86 ± 0.57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19.36 ± 1.41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20.33 ± 1.15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6235A0" w:rsidRPr="005D04D9" w:rsidTr="00A01445">
        <w:trPr>
          <w:trHeight w:val="142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6235A0" w:rsidRPr="005D04D9" w:rsidRDefault="006235A0" w:rsidP="006235A0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Repetitive novel object contact task, pattern of object investigation 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235A0" w:rsidRPr="005D04D9" w:rsidRDefault="006235A0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3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4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CF1C64" w:rsidRPr="005D04D9" w:rsidTr="006235A0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CF1C64" w:rsidRPr="005D04D9" w:rsidRDefault="00CF1C64" w:rsidP="00CF1C64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3-object sequences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CF1C64" w:rsidRPr="005D04D9" w:rsidTr="006235A0">
        <w:trPr>
          <w:trHeight w:val="142"/>
        </w:trPr>
        <w:tc>
          <w:tcPr>
            <w:tcW w:w="181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C64" w:rsidRPr="005D04D9" w:rsidRDefault="00CF1C64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6235A0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C661D7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T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>otal number of 3-object choices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60.18 ± 4.16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63.3 ± 7.14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59.62 ± 4.59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0.881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0.067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49.71 ± 4.23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42.77 ± 4.39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47.33 ± 3.95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0.682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0.516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different 3-object sequences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26.9 ± 0.75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27.4 ± 1.62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27.25 ± 1.3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25.85 ± 0.91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23.11 ± 1.59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23.88 ± 1.16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repetition of top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5.45 ± 0.56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5.4 ± 0.54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5.25 ± 0.36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 ± 0.37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4.11 ± 0.42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4.11 ± 0.38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repetition of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2nd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4.72 ± 0.38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4.7 ± 0.51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4.37 ± 0.32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3.57 ± 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3.55 ± 0.33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3.77 ± 0.4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repetition of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3rd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4.09 ± 0.34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 ± 0.48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 ± 0.42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3.42 ± 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3.11 ± 0.26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3.44 ± 0.29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repetition of top </w:t>
            </w:r>
            <w:r>
              <w:rPr>
                <w:rFonts w:ascii="Calibri" w:eastAsia="Times New Roman" w:hAnsi="Calibri" w:cs="Calibri"/>
                <w:sz w:val="10"/>
                <w:szCs w:val="10"/>
              </w:rPr>
              <w:t>3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14.27 ± 1.24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14.3 ± 1.52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13.62 ± 1.06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 ± 0.69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10.77 ± 0.96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11.33 ± 1.05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lastRenderedPageBreak/>
              <w:t>%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top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 choice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8.91 ± 0.48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8.87 ± 0.58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8.89 ± 0.33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8.04 ± 0.29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10.01 ± 1.12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8.62 ± 0.22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%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top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2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 choice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16.77 ± 0.77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16.48 ± 0.99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16.29 ± 0.56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15.36 ± 0.44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18.59 ± 1.83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16.54 ± 0.39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607DB1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%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of top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3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preferred</w:t>
            </w:r>
            <w:r w:rsidR="008E3935"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sequence choice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23.61 ± 1.04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23.3 ± 1.46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22.95 ± 0.85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22.41 ± 0.82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26.23 ± 2.56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23.88 ± 0.6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3935" w:rsidRPr="005D04D9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</w:tcPr>
          <w:p w:rsidR="00607DB1" w:rsidRPr="005D04D9" w:rsidRDefault="00607DB1" w:rsidP="00CF1C64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  <w:r w:rsidR="00CF1C64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-object sequences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T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otal number of 4-object choices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59.36 ± 4.29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62.5 ± 7.15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58.62 ± 4.49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0.875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0.069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49.57 ± 4.4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43 ± 4.52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47.22 ± 4.03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0.133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of different 4-object sequences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 ± 2.17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44.7 ± 3.85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43.62 ± 2.85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38.85 ± 2.28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 ± 3.26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34.88 ± 2.2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of repetition of top preferred sequence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3.27 ± 0.27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 ± 0.3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3.62 ± 0.26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2.71 ± 0.28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2.88 ± 0.26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3.22 ± 0.22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of repetition of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2nd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preferred sequence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3.09 ± 0.28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3.2 ± 0.32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2.75 ± 0.25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2.42 ± 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2.44 ± 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2.77 ± 0.27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of repetition of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3rd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preferred sequence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2.63 ± 0.24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 ± 0.32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2.25 ± 0.16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2.14 ± 0.14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2.11 ± 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2.22 ± 0.22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>#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of repetition of top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3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preferred sequences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 ± 0.76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9.3 ± 0.89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8.62 ± 0.59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7.28 ± 0.47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7.44 ± 0.47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8.22 ± 0.64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 xml:space="preserve">%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of top preferred sequence choice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5.6 ± 0.37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5.62 ± 0.45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6.28 ± 0.35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5.55 ± 0.54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7.07 ± 0.82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 ± 0.4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 xml:space="preserve">%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of top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2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preferred sequence choice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10.84 ± 0.65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11.08 ± 0.94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11.09 ± 0.72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10.47 ± 0.53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13.01 ± 1.23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12.97 ± 0.61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7.092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sz w:val="10"/>
                <w:szCs w:val="10"/>
              </w:rPr>
              <w:t xml:space="preserve">% 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of top </w:t>
            </w:r>
            <w:r w:rsidR="002614AB">
              <w:rPr>
                <w:rFonts w:ascii="Calibri" w:eastAsia="Times New Roman" w:hAnsi="Calibri" w:cs="Calibri"/>
                <w:sz w:val="10"/>
                <w:szCs w:val="10"/>
              </w:rPr>
              <w:t>3</w:t>
            </w: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preferred sequence choice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15.3 ± 0.84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15.71 ± 1.17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15.02 ± 0.96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14.88 ± 0.54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18.28 ± 1.68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17.68 ± 0.75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7.638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Barnes maze initial training - Distance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Distance 4 days, repeated measures</w:t>
            </w:r>
          </w:p>
        </w:tc>
        <w:tc>
          <w:tcPr>
            <w:tcW w:w="5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4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day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9.739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4.702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0.009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0.821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day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2.445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Individual days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557.96 ± 67.38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543.1 ± 47.41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530.86 ± 91.25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412.11 ± 54.12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421.32 ± 83.83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443.91 ± 61.76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450.51 ± 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512.19 ± 60.61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650.27 ± 29.46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391.61 ± 58.01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420.14 ± 50.5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376.34 ± 51.87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325.27 ± 42.98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335.36 ± 48.15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597.53 ± 38.51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9.912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240.63 ± 24.63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345.7 ± 41.59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387.92 ± 48.08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3.190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0.062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353.27 ± 50.87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385.64 ± 49.07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440.99 ± 54.45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244.6 ± 28.63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354.44 ± 33.02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302.84 ± 56.16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Barnes maze reversal - Distance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Distance 4 days, repeated measures</w:t>
            </w:r>
          </w:p>
        </w:tc>
        <w:tc>
          <w:tcPr>
            <w:tcW w:w="5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4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day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4.838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28.027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day x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2.891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Individual days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417.66 ± 49.85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369.63 ± 45.09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608.9 ± 72.22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6.717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0.605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426.06 ± 62.18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511.91 ± 54.18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576.44 ± 39.63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335.39 ± 44.14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378.02 ± 46.9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474.56 ± 63.9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339.05 ± 63.32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453.22 ± 43.19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317.72 ± 53.77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380.4 ± 46.23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472.87 ± 63.15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452.97 ± 63.57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322.61 ± 59.04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363.46 ± 59.79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345.88 ± 69.77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Day 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359.88 ± 47.34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366.33 ± 45.42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349.84 ± 41.4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0.973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176.44 ± 47.66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202.34 ± 47.96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326.22 ± 65.29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Barnes maze initial training probe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6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Probe test by genotypes, quadrant effect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22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Quadrant 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22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Quadrant pairwise comparisons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L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 vs 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 vs O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All animals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75.488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0.783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352.951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0.285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WT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19.287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0.457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42.623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0.055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Het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22.408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0.899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195.818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0.961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0.217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KO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89.420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0.741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624.907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0.218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Probe test by quadrants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Target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94.51 ± 9.07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108.73 ± 11.85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136.69 ± 8.67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127.37 ± 11.65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144.51 ± 6.43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148.29 ± 3.42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0.928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Left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29.55 ± 5.39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21.01 ± 2.76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15.72 ± 4.63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27.03 ± 8.81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8.04 ± 2.23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7.57 ± 1.65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5.087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Right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23.83 ± 5.17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27.7 ± 8.24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13.62 ± 3.93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1.306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6.07 ± 2.57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12.64 ± 3.98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11.1 ± 2.31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4.325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0.935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Opposite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30.05 ± 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20.2 ± 5.62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12 ± 3.81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10.07 ± 3.52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7.9 ± 2.76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6.75 ± 1.92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0.847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0.951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5D04D9" w:rsidTr="00A01445">
        <w:trPr>
          <w:trHeight w:val="142"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28" w:type="dxa"/>
              <w:right w:w="0" w:type="dxa"/>
            </w:tcMar>
            <w:vAlign w:val="center"/>
            <w:hideMark/>
          </w:tcPr>
          <w:p w:rsidR="008C5A3C" w:rsidRPr="005D04D9" w:rsidRDefault="008C5A3C" w:rsidP="008C5A3C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Barnes maze reversal probe (time in quadrant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C5A3C" w:rsidRPr="005D04D9" w:rsidRDefault="008C5A3C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667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Probe test by genotypes, quadrant effect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22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Quadrant 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22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Quadrant pairwise comparisons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 vs 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 vs 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R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L vs O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 vs O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All animals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15.066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45.909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WT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18.948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15.916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0.090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Het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3.397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0.869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0.175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130.91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 xml:space="preserve"> - KO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78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11.904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181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0.088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CF1C64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Probe test by quadrants</w:t>
            </w: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Target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116.1 ± 15.95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69.56 ± 15.76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50.04 ± 11.12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6.620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114.12 ± 16.12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145.13 ± 7.88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83.37 ± 18.51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6.908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Left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19.29 ± 5.74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10.91 ± 3.33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13.4 ± 3.67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17.11 ± 4.03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4.84 ± 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6.43 ± 3.98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5.153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Right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9.96 ± 2.98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32.9 ± 13.48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20.86 ± 4.28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3.988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0.135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9.56 ± 4.57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2.46 ± 1.17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25.19 ± 9.56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5.960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2614AB" w:rsidRPr="005D04D9" w:rsidTr="002614AB">
        <w:trPr>
          <w:trHeight w:val="142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Opposite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32.38 ± 8.85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64.73 ± 15.34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93.75 ± 13.37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5.549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33.11 ± 11.78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18.47 ± 6.38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sz w:val="10"/>
                <w:szCs w:val="10"/>
              </w:rPr>
              <w:t>58.87 ± 14.5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3.579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7DB1" w:rsidRPr="005D04D9" w:rsidRDefault="00607DB1" w:rsidP="00607DB1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5D04D9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</w:tbl>
    <w:p w:rsidR="00654CB4" w:rsidRPr="008E3935" w:rsidRDefault="00654CB4" w:rsidP="00306776">
      <w:pPr>
        <w:spacing w:after="160" w:line="259" w:lineRule="auto"/>
        <w:ind w:firstLine="0"/>
        <w:jc w:val="left"/>
      </w:pPr>
      <w:bookmarkStart w:id="0" w:name="_GoBack"/>
      <w:bookmarkEnd w:id="0"/>
    </w:p>
    <w:sectPr w:rsidR="00654CB4" w:rsidRPr="008E3935" w:rsidSect="001B0AAB">
      <w:pgSz w:w="15840" w:h="12240" w:orient="landscape" w:code="1"/>
      <w:pgMar w:top="720" w:right="391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5"/>
    <w:rsid w:val="00025D95"/>
    <w:rsid w:val="00031648"/>
    <w:rsid w:val="00097D3D"/>
    <w:rsid w:val="000D6428"/>
    <w:rsid w:val="001A2224"/>
    <w:rsid w:val="001B0AAB"/>
    <w:rsid w:val="001B75FF"/>
    <w:rsid w:val="002614AB"/>
    <w:rsid w:val="002F0A95"/>
    <w:rsid w:val="00306776"/>
    <w:rsid w:val="00376D61"/>
    <w:rsid w:val="00552A07"/>
    <w:rsid w:val="005D04D9"/>
    <w:rsid w:val="00607DB1"/>
    <w:rsid w:val="006235A0"/>
    <w:rsid w:val="00654CB4"/>
    <w:rsid w:val="007221BB"/>
    <w:rsid w:val="008C5A3C"/>
    <w:rsid w:val="008E3935"/>
    <w:rsid w:val="00997648"/>
    <w:rsid w:val="009D0FC8"/>
    <w:rsid w:val="00A01445"/>
    <w:rsid w:val="00AC2A1F"/>
    <w:rsid w:val="00AD3CB9"/>
    <w:rsid w:val="00B25598"/>
    <w:rsid w:val="00B32FAB"/>
    <w:rsid w:val="00BA59E8"/>
    <w:rsid w:val="00C661D7"/>
    <w:rsid w:val="00C92DF4"/>
    <w:rsid w:val="00C96E3E"/>
    <w:rsid w:val="00CA21D9"/>
    <w:rsid w:val="00CD426D"/>
    <w:rsid w:val="00CF1C64"/>
    <w:rsid w:val="00E47C59"/>
    <w:rsid w:val="00EA7351"/>
    <w:rsid w:val="00F776D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0823-C397-439C-A023-58427D9F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drapeau</dc:creator>
  <cp:keywords/>
  <dc:description/>
  <cp:lastModifiedBy>Vaidya, Vishal</cp:lastModifiedBy>
  <cp:revision>4</cp:revision>
  <cp:lastPrinted>2018-01-19T19:29:00Z</cp:lastPrinted>
  <dcterms:created xsi:type="dcterms:W3CDTF">2018-03-27T02:16:00Z</dcterms:created>
  <dcterms:modified xsi:type="dcterms:W3CDTF">2018-10-05T13:43:00Z</dcterms:modified>
</cp:coreProperties>
</file>